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49A4"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xml:space="preserve">A </w:t>
      </w:r>
      <w:hyperlink r:id="rId5" w:history="1">
        <w:r w:rsidRPr="003D3BAC">
          <w:rPr>
            <w:rFonts w:ascii="Times New Roman" w:eastAsia="Times New Roman" w:hAnsi="Times New Roman" w:cs="Times New Roman"/>
            <w:b/>
            <w:bCs/>
            <w:color w:val="0000FF"/>
            <w:sz w:val="36"/>
            <w:szCs w:val="36"/>
            <w:u w:val="single"/>
            <w:lang w:eastAsia="hu-HU"/>
          </w:rPr>
          <w:t>jofogas.hu</w:t>
        </w:r>
      </w:hyperlink>
      <w:r w:rsidRPr="003D3BAC">
        <w:rPr>
          <w:rFonts w:ascii="Times New Roman" w:eastAsia="Times New Roman" w:hAnsi="Times New Roman" w:cs="Times New Roman"/>
          <w:b/>
          <w:bCs/>
          <w:sz w:val="36"/>
          <w:szCs w:val="36"/>
          <w:lang w:eastAsia="hu-HU"/>
        </w:rPr>
        <w:t xml:space="preserve"> működési szabályzata</w:t>
      </w:r>
    </w:p>
    <w:p w14:paraId="69A8C51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felhasználási feltételek (a továbbiakban: </w:t>
      </w:r>
      <w:r w:rsidRPr="003D3BAC">
        <w:rPr>
          <w:rFonts w:ascii="Times New Roman" w:hAnsi="Times New Roman" w:cs="Times New Roman"/>
          <w:b/>
          <w:bCs/>
          <w:lang w:eastAsia="hu-HU"/>
        </w:rPr>
        <w:t>Szabályzat</w:t>
      </w:r>
      <w:r w:rsidRPr="003D3BAC">
        <w:rPr>
          <w:rFonts w:ascii="Times New Roman" w:hAnsi="Times New Roman" w:cs="Times New Roman"/>
          <w:lang w:eastAsia="hu-HU"/>
        </w:rPr>
        <w:t xml:space="preserve">) a </w:t>
      </w:r>
      <w:r w:rsidRPr="003D3BAC">
        <w:rPr>
          <w:rFonts w:ascii="Times New Roman" w:hAnsi="Times New Roman" w:cs="Times New Roman"/>
          <w:b/>
          <w:bCs/>
          <w:lang w:eastAsia="hu-HU"/>
        </w:rPr>
        <w:t>Schibsted Classified Media Hungary Korlátolt Felelősségű Társaság</w:t>
      </w:r>
      <w:r w:rsidRPr="003D3BAC">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3D3BAC">
        <w:rPr>
          <w:rFonts w:ascii="Times New Roman" w:hAnsi="Times New Roman" w:cs="Times New Roman"/>
          <w:b/>
          <w:bCs/>
          <w:lang w:eastAsia="hu-HU"/>
        </w:rPr>
        <w:t>Társaság</w:t>
      </w:r>
      <w:r w:rsidRPr="003D3BAC">
        <w:rPr>
          <w:rFonts w:ascii="Times New Roman" w:hAnsi="Times New Roman" w:cs="Times New Roman"/>
          <w:lang w:eastAsia="hu-HU"/>
        </w:rPr>
        <w:t xml:space="preserve">) által üzemeltetett Jófogás.hu internetes lapon valamint mobil alkalmazásokon keresztül  (a továbbiakban együttesen: </w:t>
      </w:r>
      <w:r w:rsidRPr="003D3BAC">
        <w:rPr>
          <w:rFonts w:ascii="Times New Roman" w:hAnsi="Times New Roman" w:cs="Times New Roman"/>
          <w:b/>
          <w:bCs/>
          <w:lang w:eastAsia="hu-HU"/>
        </w:rPr>
        <w:t>Weblap</w:t>
      </w:r>
      <w:r w:rsidRPr="003D3BAC">
        <w:rPr>
          <w:rFonts w:ascii="Times New Roman" w:hAnsi="Times New Roman" w:cs="Times New Roman"/>
          <w:lang w:eastAsia="hu-HU"/>
        </w:rPr>
        <w:t xml:space="preserve"> vagy </w:t>
      </w:r>
      <w:r w:rsidRPr="003D3BAC">
        <w:rPr>
          <w:rFonts w:ascii="Times New Roman" w:hAnsi="Times New Roman" w:cs="Times New Roman"/>
          <w:b/>
          <w:bCs/>
          <w:lang w:eastAsia="hu-HU"/>
        </w:rPr>
        <w:t>Weboldal</w:t>
      </w:r>
      <w:r w:rsidRPr="003D3BAC">
        <w:rPr>
          <w:rFonts w:ascii="Times New Roman" w:hAnsi="Times New Roman" w:cs="Times New Roman"/>
          <w:lang w:eastAsia="hu-HU"/>
        </w:rPr>
        <w:t xml:space="preserve">) elérhető információs társadalommal összefüggő és kapcsolódó szolgáltatások (a továbbiakban: </w:t>
      </w:r>
      <w:r w:rsidRPr="003D3BAC">
        <w:rPr>
          <w:rFonts w:ascii="Times New Roman" w:hAnsi="Times New Roman" w:cs="Times New Roman"/>
          <w:b/>
          <w:bCs/>
          <w:lang w:eastAsia="hu-HU"/>
        </w:rPr>
        <w:t>Szolgáltatás</w:t>
      </w:r>
      <w:r w:rsidRPr="003D3BAC">
        <w:rPr>
          <w:rFonts w:ascii="Times New Roman" w:hAnsi="Times New Roman" w:cs="Times New Roman"/>
          <w:lang w:eastAsia="hu-HU"/>
        </w:rPr>
        <w:t xml:space="preserve">, több Szolgáltatásra vonatkozóan </w:t>
      </w:r>
      <w:r w:rsidRPr="003D3BAC">
        <w:rPr>
          <w:rFonts w:ascii="Times New Roman" w:hAnsi="Times New Roman" w:cs="Times New Roman"/>
          <w:b/>
          <w:bCs/>
          <w:lang w:eastAsia="hu-HU"/>
        </w:rPr>
        <w:t>Szolgáltatások</w:t>
      </w:r>
      <w:r w:rsidRPr="003D3BAC">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3D3BAC">
          <w:rPr>
            <w:rFonts w:ascii="Times New Roman" w:hAnsi="Times New Roman" w:cs="Times New Roman"/>
            <w:color w:val="0000FF"/>
            <w:u w:val="single"/>
            <w:lang w:eastAsia="hu-HU"/>
          </w:rPr>
          <w:t xml:space="preserve"> alábbi linken</w:t>
        </w:r>
      </w:hyperlink>
      <w:r w:rsidRPr="003D3BAC">
        <w:rPr>
          <w:rFonts w:ascii="Times New Roman" w:hAnsi="Times New Roman" w:cs="Times New Roman"/>
          <w:lang w:eastAsia="hu-HU"/>
        </w:rPr>
        <w:t xml:space="preserve"> érhetők el.</w:t>
      </w:r>
    </w:p>
    <w:p w14:paraId="0A9DB2C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 Általános rendelkezések</w:t>
      </w:r>
    </w:p>
    <w:p w14:paraId="5EE0A20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3D3BAC">
        <w:rPr>
          <w:rFonts w:ascii="Times New Roman" w:hAnsi="Times New Roman" w:cs="Times New Roman"/>
          <w:lang w:eastAsia="hu-HU"/>
        </w:rPr>
        <w:t>ahhoz  hasonló</w:t>
      </w:r>
      <w:proofErr w:type="gramEnd"/>
      <w:r w:rsidRPr="003D3BAC">
        <w:rPr>
          <w:rFonts w:ascii="Times New Roman" w:hAnsi="Times New Roman" w:cs="Times New Roman"/>
          <w:lang w:eastAsia="hu-HU"/>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3D3BAC">
        <w:rPr>
          <w:rFonts w:ascii="Times New Roman" w:hAnsi="Times New Roman" w:cs="Times New Roman"/>
          <w:b/>
          <w:bCs/>
          <w:lang w:eastAsia="hu-HU"/>
        </w:rPr>
        <w:t>Felhasználó</w:t>
      </w:r>
      <w:r w:rsidRPr="003D3BAC">
        <w:rPr>
          <w:rFonts w:ascii="Times New Roman" w:hAnsi="Times New Roman" w:cs="Times New Roman"/>
          <w:lang w:eastAsia="hu-HU"/>
        </w:rPr>
        <w:t>).</w:t>
      </w:r>
    </w:p>
    <w:p w14:paraId="6AB5050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D8E4AD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16D8D7A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17D687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3D3BAC">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1C0F6AB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167D6E0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 A Szolgáltatás igénybevétele</w:t>
      </w:r>
    </w:p>
    <w:p w14:paraId="64F2FF4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5938F10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7882B0D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48C81801" w14:textId="77777777" w:rsidR="003D3BAC" w:rsidRPr="003D3BAC" w:rsidRDefault="003D3BAC" w:rsidP="003D3BAC">
      <w:pPr>
        <w:numPr>
          <w:ilvl w:val="0"/>
          <w:numId w:val="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3F4DB2CF" w14:textId="77777777" w:rsidR="003D3BAC" w:rsidRPr="003D3BAC" w:rsidRDefault="003D3BAC" w:rsidP="003D3BAC">
      <w:pPr>
        <w:numPr>
          <w:ilvl w:val="0"/>
          <w:numId w:val="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által meghatározott, a felhasználói fiókot azonosító e-mail és jelszó megadásával.</w:t>
      </w:r>
    </w:p>
    <w:p w14:paraId="22D17DE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59D6C9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w:t>
      </w:r>
      <w:proofErr w:type="gramStart"/>
      <w:r w:rsidRPr="003D3BAC">
        <w:rPr>
          <w:rFonts w:ascii="Times New Roman" w:hAnsi="Times New Roman" w:cs="Times New Roman"/>
          <w:lang w:eastAsia="hu-HU"/>
        </w:rPr>
        <w:t>sor,  a</w:t>
      </w:r>
      <w:proofErr w:type="gramEnd"/>
      <w:r w:rsidRPr="003D3BAC">
        <w:rPr>
          <w:rFonts w:ascii="Times New Roman" w:hAnsi="Times New Roman" w:cs="Times New Roman"/>
          <w:lang w:eastAsia="hu-HU"/>
        </w:rPr>
        <w:t xml:space="preserve">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1FFFE60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gramStart"/>
      <w:r w:rsidRPr="003D3BAC">
        <w:rPr>
          <w:rFonts w:ascii="Times New Roman" w:hAnsi="Times New Roman" w:cs="Times New Roman"/>
          <w:lang w:eastAsia="hu-HU"/>
        </w:rPr>
        <w:t>kerülnek.A</w:t>
      </w:r>
      <w:proofErr w:type="gramEnd"/>
      <w:r w:rsidRPr="003D3BAC">
        <w:rPr>
          <w:rFonts w:ascii="Times New Roman" w:hAnsi="Times New Roman" w:cs="Times New Roman"/>
          <w:lang w:eastAsia="hu-HU"/>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37280A9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162ADBE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5423A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58BFB3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4ADB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4BDAA3D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2.1. Ingyenesen igénybe vehető Szolgáltatások</w:t>
      </w:r>
    </w:p>
    <w:p w14:paraId="1DCC2BB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3CB630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345D2B8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w:t>
      </w:r>
      <w:bookmarkStart w:id="0" w:name="_GoBack"/>
      <w:bookmarkEnd w:id="0"/>
    </w:p>
    <w:p w14:paraId="755B893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53AD205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33BF479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4C2AEB8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w:t>
      </w:r>
      <w:proofErr w:type="gramStart"/>
      <w:r w:rsidRPr="003D3BAC">
        <w:rPr>
          <w:rFonts w:ascii="Times New Roman" w:hAnsi="Times New Roman" w:cs="Times New Roman"/>
          <w:lang w:eastAsia="hu-HU"/>
        </w:rPr>
        <w:t>továbbá</w:t>
      </w:r>
      <w:proofErr w:type="gramEnd"/>
      <w:r w:rsidRPr="003D3BAC">
        <w:rPr>
          <w:rFonts w:ascii="Times New Roman" w:hAnsi="Times New Roman" w:cs="Times New Roman"/>
          <w:lang w:eastAsia="hu-HU"/>
        </w:rPr>
        <w:t xml:space="preserve">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2599D12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18F90F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Felhasználók korlátlan számú Magánhirdetést (kivéve az Álláshirdetések, Üzlet-szolgáltatás hirdetések, Autó és Motor, robogó hirdetések, Ingatlan hirdetések kategóriát, valamint a tűzifa hirdetési </w:t>
      </w:r>
      <w:proofErr w:type="gramStart"/>
      <w:r w:rsidRPr="003D3BAC">
        <w:rPr>
          <w:rFonts w:ascii="Times New Roman" w:hAnsi="Times New Roman" w:cs="Times New Roman"/>
          <w:lang w:eastAsia="hu-HU"/>
        </w:rPr>
        <w:t>alkategóriát</w:t>
      </w:r>
      <w:proofErr w:type="gramEnd"/>
      <w:r w:rsidRPr="003D3BAC">
        <w:rPr>
          <w:rFonts w:ascii="Times New Roman" w:hAnsi="Times New Roman" w:cs="Times New Roman"/>
          <w:lang w:eastAsia="hu-HU"/>
        </w:rPr>
        <w:t xml:space="preserve"> amelynek részletes szabályait a lenti 2.2(vi) pont tartalmazza) tölthetnek fel és szerkeszthetnek díjtalanul a Társaság által a Weboldalon biztosított hirdetési helyeken, amelyhez a Társaság keresőrendszert üzemeltet.</w:t>
      </w:r>
    </w:p>
    <w:p w14:paraId="25DAF8C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3D3BAC">
          <w:rPr>
            <w:rFonts w:ascii="Times New Roman" w:hAnsi="Times New Roman" w:cs="Times New Roman"/>
            <w:color w:val="0000FF"/>
            <w:u w:val="single"/>
            <w:lang w:eastAsia="hu-HU"/>
          </w:rPr>
          <w:t>www.hasznaltauto.hu</w:t>
        </w:r>
      </w:hyperlink>
      <w:r w:rsidRPr="003D3BAC">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3D3BAC">
          <w:rPr>
            <w:rFonts w:ascii="Times New Roman" w:hAnsi="Times New Roman" w:cs="Times New Roman"/>
            <w:color w:val="0000FF"/>
            <w:u w:val="single"/>
            <w:lang w:eastAsia="hu-HU"/>
          </w:rPr>
          <w:t>Általános Szerződési Feltételeit</w:t>
        </w:r>
      </w:hyperlink>
      <w:r w:rsidRPr="003D3BAC">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5C87969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2.2. Ellenérték megfizetése mellett igénybe vehető Szolgáltatások</w:t>
      </w:r>
    </w:p>
    <w:p w14:paraId="58A992B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7C6F8C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3D3BAC">
          <w:rPr>
            <w:rFonts w:ascii="Times New Roman" w:hAnsi="Times New Roman" w:cs="Times New Roman"/>
            <w:color w:val="0000FF"/>
            <w:u w:val="single"/>
            <w:lang w:eastAsia="hu-HU"/>
          </w:rPr>
          <w:t>VÁSÁRLÓI TÁJÉKOZTATÓ A BANKKÁRTYÁS FIZETÉSRŐL</w:t>
        </w:r>
      </w:hyperlink>
      <w:r w:rsidRPr="003D3BAC">
        <w:rPr>
          <w:rFonts w:ascii="Times New Roman" w:hAnsi="Times New Roman" w:cs="Times New Roman"/>
          <w:lang w:eastAsia="hu-HU"/>
        </w:rPr>
        <w:t>. A Barion szolgáltatással történő díjfizetésről a következő linkeken tájékozódhat bővebben:</w:t>
      </w:r>
      <w:hyperlink r:id="rId10" w:history="1">
        <w:r w:rsidRPr="003D3BAC">
          <w:rPr>
            <w:rFonts w:ascii="Times New Roman" w:hAnsi="Times New Roman" w:cs="Times New Roman"/>
            <w:color w:val="0000FF"/>
            <w:u w:val="single"/>
            <w:lang w:eastAsia="hu-HU"/>
          </w:rPr>
          <w:t xml:space="preserve"> VÁSÁRLÓI TÁJÉKOZTATÓ A BARION SZOLGÁLTATÁSSAL TÖRTÉNŐ FIZETÉSRŐL</w:t>
        </w:r>
      </w:hyperlink>
      <w:r w:rsidRPr="003D3BAC">
        <w:rPr>
          <w:rFonts w:ascii="Times New Roman" w:hAnsi="Times New Roman" w:cs="Times New Roman"/>
          <w:lang w:eastAsia="hu-HU"/>
        </w:rPr>
        <w:t>.</w:t>
      </w:r>
    </w:p>
    <w:p w14:paraId="5E6BA9D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635F480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Számlamódosítási igényt a Társaság maximum a számlakibocsátás dátumától számított 30 napon belül fogad el.</w:t>
      </w:r>
    </w:p>
    <w:p w14:paraId="595B84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magának a jogot, hogy a Felhasználó megrendelését indokolt esetben visszautasítsa.</w:t>
      </w:r>
    </w:p>
    <w:p w14:paraId="26F8AB5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2CD17F6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7C11234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38832F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14:paraId="1BC6653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2.2.1 A Weblapra ingyenesen feltöltött hirdetések vonatkozásában –</w:t>
      </w:r>
    </w:p>
    <w:p w14:paraId="2524C36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0E68D5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 Kirakat kiemelés</w:t>
      </w:r>
    </w:p>
    <w:p w14:paraId="66C7173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7ED3243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52281B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 Szalag kiemelés</w:t>
      </w:r>
    </w:p>
    <w:p w14:paraId="17D73B0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36FF29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w:t>
      </w:r>
      <w:proofErr w:type="gramStart"/>
      <w:r w:rsidRPr="003D3BAC">
        <w:rPr>
          <w:rFonts w:ascii="Times New Roman" w:hAnsi="Times New Roman" w:cs="Times New Roman"/>
          <w:lang w:eastAsia="hu-HU"/>
        </w:rPr>
        <w:t>előresorolt  hirdetést</w:t>
      </w:r>
      <w:proofErr w:type="gramEnd"/>
      <w:r w:rsidRPr="003D3BAC">
        <w:rPr>
          <w:rFonts w:ascii="Times New Roman" w:hAnsi="Times New Roman" w:cs="Times New Roman"/>
          <w:lang w:eastAsia="hu-HU"/>
        </w:rP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5EB87B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(iii) Automatikus előresorolás</w:t>
      </w:r>
    </w:p>
    <w:p w14:paraId="67C1FC4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17F7FB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F6E765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(iv) Azonnali előresorolás / Megújítás</w:t>
      </w:r>
    </w:p>
    <w:p w14:paraId="6BBF4C0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4D5D4D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 Céges vagy Vállalati Hirdetések</w:t>
      </w:r>
    </w:p>
    <w:p w14:paraId="3A52D31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Céges vagy Vállalati Hirdetésnek minősülő hirdetések feladása</w:t>
      </w:r>
      <w:hyperlink r:id="rId11" w:history="1">
        <w:r w:rsidRPr="003D3BAC">
          <w:rPr>
            <w:rFonts w:ascii="Times New Roman" w:hAnsi="Times New Roman" w:cs="Times New Roman"/>
            <w:color w:val="0000FF"/>
            <w:u w:val="single"/>
            <w:lang w:eastAsia="hu-HU"/>
          </w:rPr>
          <w:t xml:space="preserve"> az ezen a linken</w:t>
        </w:r>
      </w:hyperlink>
      <w:r w:rsidRPr="003D3BAC">
        <w:rPr>
          <w:rFonts w:ascii="Times New Roman" w:hAnsi="Times New Roman" w:cs="Times New Roman"/>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1679A9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 Álláshirdetések, Üzlet-szolgáltatás hirdetések, Autó és Motor, robogó hirdetések, Ingatlan hirdetések</w:t>
      </w:r>
    </w:p>
    <w:p w14:paraId="54797B6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5380447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(vii) Országos és Multirégiós Hirdetés</w:t>
      </w:r>
    </w:p>
    <w:p w14:paraId="7ACF2A1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788FDD7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2.2.2</w:t>
      </w:r>
    </w:p>
    <w:p w14:paraId="4231434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76EDE0A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1ED0C19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Álláshirdetés, Üzlet-szolgáltatás hirdetés, Autó és Motor, robogó hirdetés </w:t>
      </w:r>
      <w:proofErr w:type="gramStart"/>
      <w:r w:rsidRPr="003D3BAC">
        <w:rPr>
          <w:rFonts w:ascii="Times New Roman" w:hAnsi="Times New Roman" w:cs="Times New Roman"/>
          <w:lang w:eastAsia="hu-HU"/>
        </w:rPr>
        <w:t>kategóriában</w:t>
      </w:r>
      <w:proofErr w:type="gramEnd"/>
      <w:r w:rsidRPr="003D3BAC">
        <w:rPr>
          <w:rFonts w:ascii="Times New Roman" w:hAnsi="Times New Roman" w:cs="Times New Roman"/>
          <w:lang w:eastAsia="hu-HU"/>
        </w:rPr>
        <w:t xml:space="preserve">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w:t>
      </w:r>
      <w:proofErr w:type="gramStart"/>
      <w:r w:rsidRPr="003D3BAC">
        <w:rPr>
          <w:rFonts w:ascii="Times New Roman" w:hAnsi="Times New Roman" w:cs="Times New Roman"/>
          <w:lang w:eastAsia="hu-HU"/>
        </w:rPr>
        <w:t>kategóriájának</w:t>
      </w:r>
      <w:proofErr w:type="gramEnd"/>
      <w:r w:rsidRPr="003D3BAC">
        <w:rPr>
          <w:rFonts w:ascii="Times New Roman" w:hAnsi="Times New Roman" w:cs="Times New Roman"/>
          <w:lang w:eastAsia="hu-HU"/>
        </w:rPr>
        <w:t xml:space="preserve">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14:paraId="49A04E3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 Kirakat kiemelés</w:t>
      </w:r>
    </w:p>
    <w:p w14:paraId="25E59E4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74F6AF4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36AF700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36923E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(iii) Szalag kiemelés</w:t>
      </w:r>
    </w:p>
    <w:p w14:paraId="7392C4E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w:t>
      </w:r>
      <w:proofErr w:type="gramStart"/>
      <w:r w:rsidRPr="003D3BAC">
        <w:rPr>
          <w:rFonts w:ascii="Times New Roman" w:hAnsi="Times New Roman" w:cs="Times New Roman"/>
          <w:lang w:eastAsia="hu-HU"/>
        </w:rPr>
        <w:t>előresorolt  ingatlan</w:t>
      </w:r>
      <w:proofErr w:type="gramEnd"/>
      <w:r w:rsidRPr="003D3BAC">
        <w:rPr>
          <w:rFonts w:ascii="Times New Roman" w:hAnsi="Times New Roman" w:cs="Times New Roman"/>
          <w:lang w:eastAsia="hu-HU"/>
        </w:rPr>
        <w:t>-,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14:paraId="6097F0E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00105C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w:t>
      </w:r>
    </w:p>
    <w:p w14:paraId="0246E6C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(iv) Automatikus előresorolás</w:t>
      </w:r>
    </w:p>
    <w:p w14:paraId="750F36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63ADBC0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B128D6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 Azonnali előresorolás / Megújítás</w:t>
      </w:r>
    </w:p>
    <w:p w14:paraId="31C7080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B8CA2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 Országos és Multirégiós Hirdetés</w:t>
      </w:r>
    </w:p>
    <w:p w14:paraId="1D45E9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1E095C2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2.3. Háztól-Házig Szolgáltatás </w:t>
      </w:r>
      <w:r w:rsidRPr="003D3BAC">
        <w:rPr>
          <w:rFonts w:ascii="Times New Roman" w:hAnsi="Times New Roman" w:cs="Times New Roman"/>
          <w:lang w:eastAsia="hu-HU"/>
        </w:rPr>
        <w:t xml:space="preserve">A </w:t>
      </w:r>
      <w:r w:rsidRPr="003D3BAC">
        <w:rPr>
          <w:rFonts w:ascii="Times New Roman" w:hAnsi="Times New Roman" w:cs="Times New Roman"/>
          <w:b/>
          <w:bCs/>
          <w:lang w:eastAsia="hu-HU"/>
        </w:rPr>
        <w:t>HÁZTÓL-HÁZIG Szolgáltatást</w:t>
      </w:r>
      <w:r w:rsidRPr="003D3BAC">
        <w:rPr>
          <w:rFonts w:ascii="Times New Roman" w:hAnsi="Times New Roman" w:cs="Times New Roman"/>
          <w:lang w:eastAsia="hu-HU"/>
        </w:rPr>
        <w:t xml:space="preserve"> a Társaság a GLS General Logistics Systems Hungary Kft. (székhely: 2351 Alsónémedi, GLS Európa utca 2.; a továbbiakban: </w:t>
      </w:r>
      <w:r w:rsidRPr="003D3BAC">
        <w:rPr>
          <w:rFonts w:ascii="Times New Roman" w:hAnsi="Times New Roman" w:cs="Times New Roman"/>
          <w:b/>
          <w:bCs/>
          <w:lang w:eastAsia="hu-HU"/>
        </w:rPr>
        <w:t>GLS</w:t>
      </w:r>
      <w:r w:rsidRPr="003D3BAC">
        <w:rPr>
          <w:rFonts w:ascii="Times New Roman" w:hAnsi="Times New Roman" w:cs="Times New Roman"/>
          <w:lang w:eastAsia="hu-HU"/>
        </w:rPr>
        <w:t xml:space="preserve">) által az alábbi linken elérhető Általános Szerződés Feltételek (a továbbiakban: </w:t>
      </w:r>
      <w:r w:rsidRPr="003D3BAC">
        <w:rPr>
          <w:rFonts w:ascii="Times New Roman" w:hAnsi="Times New Roman" w:cs="Times New Roman"/>
          <w:b/>
          <w:bCs/>
          <w:lang w:eastAsia="hu-HU"/>
        </w:rPr>
        <w:t>GLS ÁSZF</w:t>
      </w:r>
      <w:r w:rsidRPr="003D3BAC">
        <w:rPr>
          <w:rFonts w:ascii="Times New Roman" w:hAnsi="Times New Roman" w:cs="Times New Roman"/>
          <w:lang w:eastAsia="hu-HU"/>
        </w:rPr>
        <w:t>) szerint nyújtott</w:t>
      </w:r>
      <w:hyperlink r:id="rId12" w:history="1">
        <w:r w:rsidRPr="003D3BAC">
          <w:rPr>
            <w:rFonts w:ascii="Times New Roman" w:hAnsi="Times New Roman" w:cs="Times New Roman"/>
            <w:color w:val="0000FF"/>
            <w:u w:val="single"/>
            <w:lang w:eastAsia="hu-HU"/>
          </w:rPr>
          <w:t xml:space="preserve"> Business-Parcel</w:t>
        </w:r>
      </w:hyperlink>
      <w:r w:rsidRPr="003D3BAC">
        <w:rPr>
          <w:rFonts w:ascii="Times New Roman" w:hAnsi="Times New Roman" w:cs="Times New Roman"/>
          <w:lang w:eastAsia="hu-HU"/>
        </w:rPr>
        <w:t xml:space="preserve"> (küldemény súlya 5-40 kg-ig terjedhet) és</w:t>
      </w:r>
      <w:hyperlink r:id="rId13" w:history="1">
        <w:r w:rsidRPr="003D3BAC">
          <w:rPr>
            <w:rFonts w:ascii="Times New Roman" w:hAnsi="Times New Roman" w:cs="Times New Roman"/>
            <w:color w:val="0000FF"/>
            <w:u w:val="single"/>
            <w:lang w:eastAsia="hu-HU"/>
          </w:rPr>
          <w:t xml:space="preserve"> Business Small Parcel</w:t>
        </w:r>
      </w:hyperlink>
      <w:r w:rsidRPr="003D3BAC">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682211B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7E0FBFB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szempontjából a továbbiakban a hirdetést feltöltő Felhasználó a “</w:t>
      </w:r>
      <w:r w:rsidRPr="003D3BAC">
        <w:rPr>
          <w:rFonts w:ascii="Times New Roman" w:hAnsi="Times New Roman" w:cs="Times New Roman"/>
          <w:b/>
          <w:bCs/>
          <w:lang w:eastAsia="hu-HU"/>
        </w:rPr>
        <w:t>Feladó</w:t>
      </w:r>
      <w:r w:rsidRPr="003D3BAC">
        <w:rPr>
          <w:rFonts w:ascii="Times New Roman" w:hAnsi="Times New Roman" w:cs="Times New Roman"/>
          <w:lang w:eastAsia="hu-HU"/>
        </w:rPr>
        <w:t>” vagy “</w:t>
      </w:r>
      <w:proofErr w:type="gramStart"/>
      <w:r w:rsidRPr="003D3BAC">
        <w:rPr>
          <w:rFonts w:ascii="Times New Roman" w:hAnsi="Times New Roman" w:cs="Times New Roman"/>
          <w:b/>
          <w:bCs/>
          <w:lang w:eastAsia="hu-HU"/>
        </w:rPr>
        <w:t>Eladó</w:t>
      </w:r>
      <w:r w:rsidRPr="003D3BAC">
        <w:rPr>
          <w:rFonts w:ascii="Times New Roman" w:hAnsi="Times New Roman" w:cs="Times New Roman"/>
          <w:lang w:eastAsia="hu-HU"/>
        </w:rPr>
        <w:t>“</w:t>
      </w:r>
      <w:proofErr w:type="gramEnd"/>
      <w:r w:rsidRPr="003D3BAC">
        <w:rPr>
          <w:rFonts w:ascii="Times New Roman" w:hAnsi="Times New Roman" w:cs="Times New Roman"/>
          <w:lang w:eastAsia="hu-HU"/>
        </w:rPr>
        <w:t>, a hirdetésre jelentkező Felhasználó pedig a “</w:t>
      </w:r>
      <w:r w:rsidRPr="003D3BAC">
        <w:rPr>
          <w:rFonts w:ascii="Times New Roman" w:hAnsi="Times New Roman" w:cs="Times New Roman"/>
          <w:b/>
          <w:bCs/>
          <w:lang w:eastAsia="hu-HU"/>
        </w:rPr>
        <w:t>Címzett</w:t>
      </w:r>
      <w:r w:rsidRPr="003D3BAC">
        <w:rPr>
          <w:rFonts w:ascii="Times New Roman" w:hAnsi="Times New Roman" w:cs="Times New Roman"/>
          <w:lang w:eastAsia="hu-HU"/>
        </w:rPr>
        <w:t>” vagy “</w:t>
      </w:r>
      <w:r w:rsidRPr="003D3BAC">
        <w:rPr>
          <w:rFonts w:ascii="Times New Roman" w:hAnsi="Times New Roman" w:cs="Times New Roman"/>
          <w:b/>
          <w:bCs/>
          <w:lang w:eastAsia="hu-HU"/>
        </w:rPr>
        <w:t>Vevő</w:t>
      </w:r>
      <w:r w:rsidRPr="003D3BAC">
        <w:rPr>
          <w:rFonts w:ascii="Times New Roman" w:hAnsi="Times New Roman" w:cs="Times New Roman"/>
          <w:lang w:eastAsia="hu-HU"/>
        </w:rPr>
        <w:t>“. Címzett az is, aki az Eladó által feladott GLS csomag címzettje.</w:t>
      </w:r>
    </w:p>
    <w:p w14:paraId="3D3A24C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7AA1856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részeként a Társaság a hirdetést feltöltő Felhasználó részére az alábbi szolgáltatások járnak:</w:t>
      </w:r>
    </w:p>
    <w:p w14:paraId="21870F6B" w14:textId="77777777" w:rsidR="003D3BAC" w:rsidRPr="003D3BAC" w:rsidRDefault="003D3BAC" w:rsidP="003D3BAC">
      <w:pPr>
        <w:numPr>
          <w:ilvl w:val="0"/>
          <w:numId w:val="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érintett hirdetés a Háztól-Házig Szolgáltatás logójával kerül listázásra, és minden esetben megjelenik az országos hirdetési listán is,</w:t>
      </w:r>
    </w:p>
    <w:p w14:paraId="55673770" w14:textId="77777777" w:rsidR="003D3BAC" w:rsidRPr="003D3BAC" w:rsidRDefault="003D3BAC" w:rsidP="003D3BAC">
      <w:pPr>
        <w:numPr>
          <w:ilvl w:val="0"/>
          <w:numId w:val="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3D3BAC">
        <w:rPr>
          <w:rFonts w:ascii="Times New Roman" w:eastAsia="Times New Roman" w:hAnsi="Times New Roman" w:cs="Times New Roman"/>
          <w:b/>
          <w:bCs/>
          <w:lang w:eastAsia="hu-HU"/>
        </w:rPr>
        <w:t>GLS Szolgáltatás</w:t>
      </w:r>
      <w:r w:rsidRPr="003D3BAC">
        <w:rPr>
          <w:rFonts w:ascii="Times New Roman" w:eastAsia="Times New Roman" w:hAnsi="Times New Roman" w:cs="Times New Roman"/>
          <w:lang w:eastAsia="hu-HU"/>
        </w:rPr>
        <w:t>).</w:t>
      </w:r>
    </w:p>
    <w:p w14:paraId="73C6AD09"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w:t>
      </w:r>
      <w:proofErr w:type="gramStart"/>
      <w:r w:rsidRPr="003D3BAC">
        <w:rPr>
          <w:rFonts w:ascii="Times New Roman" w:eastAsia="Times New Roman" w:hAnsi="Times New Roman" w:cs="Times New Roman"/>
          <w:lang w:eastAsia="hu-HU"/>
        </w:rPr>
        <w:t>megadni:termék</w:t>
      </w:r>
      <w:proofErr w:type="gramEnd"/>
      <w:r w:rsidRPr="003D3BAC">
        <w:rPr>
          <w:rFonts w:ascii="Times New Roman" w:eastAsia="Times New Roman" w:hAnsi="Times New Roman" w:cs="Times New Roman"/>
          <w:lang w:eastAsia="hu-HU"/>
        </w:rPr>
        <w:t xml:space="preserve"> vételára (amely tartalmazza a HÁZTÓL-HÁZIG Szolgáltatás ellenértékét);</w:t>
      </w:r>
    </w:p>
    <w:p w14:paraId="27E91AF2"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csomag súlya;</w:t>
      </w:r>
    </w:p>
    <w:p w14:paraId="34BB8650"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neve;</w:t>
      </w:r>
    </w:p>
    <w:p w14:paraId="191C8115"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telefonszáma;</w:t>
      </w:r>
    </w:p>
    <w:p w14:paraId="7590CA2F"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email címe;</w:t>
      </w:r>
    </w:p>
    <w:p w14:paraId="4EA958D2"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pontos címe (a csomagfelvétel helye);</w:t>
      </w:r>
    </w:p>
    <w:p w14:paraId="51C151EB"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bankszámla száma;</w:t>
      </w:r>
    </w:p>
    <w:p w14:paraId="00709837"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által a futárnak küldött üzenet maximum 30 karakter terjedelemben (pl. kapucsengő);</w:t>
      </w:r>
    </w:p>
    <w:p w14:paraId="7A8C2269"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eladásra kínált termék Eladó által megadott rövid leírása;</w:t>
      </w:r>
    </w:p>
    <w:p w14:paraId="6D110B55"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neve;</w:t>
      </w:r>
    </w:p>
    <w:p w14:paraId="41ECA48E"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telefonszáma;</w:t>
      </w:r>
    </w:p>
    <w:p w14:paraId="2E71ABFC"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email címe;</w:t>
      </w:r>
    </w:p>
    <w:p w14:paraId="59DFB890"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pontos címe (a csomag átvétel helye);</w:t>
      </w:r>
    </w:p>
    <w:p w14:paraId="76B85A3B"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által a futárnak küldött üzenet maximum 30 karakter terjedelemben (pl. kapucsengő).</w:t>
      </w:r>
    </w:p>
    <w:p w14:paraId="196A75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 az alábbiakat tartalmazza:</w:t>
      </w:r>
    </w:p>
    <w:p w14:paraId="241E475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38A3C8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7E4D90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00A236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csomag szállításra történő felvételének napján a GLS email formájában tájékoztatja a Vevőt a kézbesítés napjáról.</w:t>
      </w:r>
    </w:p>
    <w:p w14:paraId="6A0F6A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6C6984C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GLS a </w:t>
      </w:r>
      <w:proofErr w:type="gramStart"/>
      <w:r w:rsidRPr="003D3BAC">
        <w:rPr>
          <w:rFonts w:ascii="Times New Roman" w:hAnsi="Times New Roman" w:cs="Times New Roman"/>
          <w:lang w:eastAsia="hu-HU"/>
        </w:rPr>
        <w:t>csomag kézbesítések</w:t>
      </w:r>
      <w:proofErr w:type="gramEnd"/>
      <w:r w:rsidRPr="003D3BAC">
        <w:rPr>
          <w:rFonts w:ascii="Times New Roman" w:hAnsi="Times New Roman" w:cs="Times New Roman"/>
          <w:lang w:eastAsia="hu-HU"/>
        </w:rPr>
        <w:t xml:space="preserve">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2718E8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019DF35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238D181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Szolgáltatásból, így a HÁZTÓL-HÁZIG Szolgáltatásból kizárt termékek és áruk:</w:t>
      </w:r>
    </w:p>
    <w:p w14:paraId="76E1E8C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bármely, a Szabályzatba ütköző termék vagy áru;</w:t>
      </w:r>
    </w:p>
    <w:p w14:paraId="53ABBEAB"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Címzett postafiókcímére vagy helyrajzi számára szóló csomagok;</w:t>
      </w:r>
    </w:p>
    <w:p w14:paraId="7EBE9A5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7133A48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maximális hossza meghaladja a 200 centimétert;</w:t>
      </w:r>
    </w:p>
    <w:p w14:paraId="653B3CAF"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súlya meghaladja a 40 kg-ot;</w:t>
      </w:r>
    </w:p>
    <w:p w14:paraId="2C93F299"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egyéb, láthatóan túlsúlyos vagy túlméretes küldemények;</w:t>
      </w:r>
    </w:p>
    <w:p w14:paraId="42CE961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amelyek súlyuknak, alakjuknak, tartalmuknak megfelelően nincsenek megfelelően védve, vagy csomagolva, </w:t>
      </w:r>
      <w:proofErr w:type="gramStart"/>
      <w:r w:rsidRPr="003D3BAC">
        <w:rPr>
          <w:rFonts w:ascii="Times New Roman" w:eastAsia="Times New Roman" w:hAnsi="Times New Roman" w:cs="Times New Roman"/>
          <w:lang w:eastAsia="hu-HU"/>
        </w:rPr>
        <w:t>ill.</w:t>
      </w:r>
      <w:proofErr w:type="gramEnd"/>
      <w:r w:rsidRPr="003D3BAC">
        <w:rPr>
          <w:rFonts w:ascii="Times New Roman" w:eastAsia="Times New Roman" w:hAnsi="Times New Roman" w:cs="Times New Roman"/>
          <w:lang w:eastAsia="hu-HU"/>
        </w:rPr>
        <w:t xml:space="preserve"> amelyeken a Feladó, vagy a Címzett szükséges adatait nem tüntették fel, vagy a feltüntetett adatok nem pontosak, hiányosak, vagy nem felelnek meg a valóságnak;</w:t>
      </w:r>
    </w:p>
    <w:p w14:paraId="0A601D1D"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sérült csomagok, sérült csomagolással ellátott küldemények;</w:t>
      </w:r>
    </w:p>
    <w:p w14:paraId="24499C9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összepántolt csomagok, faládában feladott csomagok, zsákos, zacskós, ömlesztett csomagolású küldemények;</w:t>
      </w:r>
    </w:p>
    <w:p w14:paraId="3708B8B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hőmérsékletre érzékeny áruk, sugárzó anyagok;</w:t>
      </w:r>
    </w:p>
    <w:p w14:paraId="64A28A2F"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4A9C212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pénz, okiratok, dokumentumok, értékpapírok, hitelkártyák, csekkek vagy telefonkártyák, vagy más hasonló értékek;</w:t>
      </w:r>
    </w:p>
    <w:p w14:paraId="62B0236A"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500.000,- Ft összeget meghaladó értékű árucikkek;</w:t>
      </w:r>
    </w:p>
    <w:p w14:paraId="1A4B8256"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5DD3D52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22A48CE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olyan csomagok, amelyek tartalma, </w:t>
      </w:r>
      <w:proofErr w:type="gramStart"/>
      <w:r w:rsidRPr="003D3BAC">
        <w:rPr>
          <w:rFonts w:ascii="Times New Roman" w:eastAsia="Times New Roman" w:hAnsi="Times New Roman" w:cs="Times New Roman"/>
          <w:lang w:eastAsia="hu-HU"/>
        </w:rPr>
        <w:t xml:space="preserve">továbbítása, </w:t>
      </w:r>
      <w:proofErr w:type="gramEnd"/>
      <w:r w:rsidRPr="003D3BAC">
        <w:rPr>
          <w:rFonts w:ascii="Times New Roman" w:eastAsia="Times New Roman" w:hAnsi="Times New Roman" w:cs="Times New Roman"/>
          <w:lang w:eastAsia="hu-HU"/>
        </w:rPr>
        <w:t>vagy kialakítása, külső megjelenítése jogszabályban foglalt rendelkezéseket sért;</w:t>
      </w:r>
    </w:p>
    <w:p w14:paraId="1DBDACE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fertőző, undort keltő, ill. olyan áruk, amelyeket speciális módon kell védeni, vagy kezelni;</w:t>
      </w:r>
    </w:p>
    <w:p w14:paraId="109E8B29"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2D4D5FB0"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élelmiszerek;</w:t>
      </w:r>
    </w:p>
    <w:p w14:paraId="0C5CBAD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5C78335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olyan csomagok, amelyek személyeknek (tulajdonában vagy egészségében) vagy árukban kárt okozhatnak;</w:t>
      </w:r>
    </w:p>
    <w:p w14:paraId="0A55EEF7"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Címzett postafiókjába kézbesítendő csomagok;</w:t>
      </w:r>
    </w:p>
    <w:p w14:paraId="1DBD3E38"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00089E9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65B811AA"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618AA3A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1EB5905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3670374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0A062D9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2A0F983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34ECC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kiszállítást meghiúsultnak kell tekinteni az alábbi esetekben:</w:t>
      </w:r>
    </w:p>
    <w:p w14:paraId="70F5C071"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nem tartózkodik a megadott címen;</w:t>
      </w:r>
    </w:p>
    <w:p w14:paraId="1EE4AD15"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az átvételt megtagadja;</w:t>
      </w:r>
    </w:p>
    <w:p w14:paraId="45D0C62F"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754FE4D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kiszállítás meghiúsulása esetén a GLS a következőket vállalja:</w:t>
      </w:r>
    </w:p>
    <w:p w14:paraId="150A2DC6"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428AC48B"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60A2EA80"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650B20D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76F6D67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Nem a GLS-nek felróható ok, ha a kiszállítás az alábbi okok bármelyike miatt hiúsul meg:</w:t>
      </w:r>
    </w:p>
    <w:p w14:paraId="768EFD61"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adathiányos feladás;</w:t>
      </w:r>
    </w:p>
    <w:p w14:paraId="669B6434"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nem teljes, vagy hibás cím;</w:t>
      </w:r>
    </w:p>
    <w:p w14:paraId="7260035E"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686E1D3D"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GLS Általános Üzleti Feltételeinek megszegése a Feladó részéről;</w:t>
      </w:r>
    </w:p>
    <w:p w14:paraId="6364A32C"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vis major.</w:t>
      </w:r>
    </w:p>
    <w:p w14:paraId="26D4AC0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14:paraId="47D912C3" w14:textId="77777777" w:rsidR="003D3BAC" w:rsidRPr="003D3BAC" w:rsidRDefault="003D3BAC" w:rsidP="003D3BAC">
      <w:pPr>
        <w:numPr>
          <w:ilvl w:val="0"/>
          <w:numId w:val="8"/>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6DB1AAD6" w14:textId="77777777" w:rsidR="003D3BAC" w:rsidRPr="003D3BAC" w:rsidRDefault="003D3BAC" w:rsidP="003D3BAC">
      <w:pPr>
        <w:numPr>
          <w:ilvl w:val="0"/>
          <w:numId w:val="8"/>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GLS az átvett áruért a Psztv. irányadó rendelkezései szerint felel.</w:t>
      </w:r>
    </w:p>
    <w:p w14:paraId="53F3D8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az arra jogosult nem érvényesíti igényét, a Társaság jogosult az igény érvényesítésére.</w:t>
      </w:r>
    </w:p>
    <w:p w14:paraId="4CC334E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77D1513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rsidRPr="003D3BAC">
        <w:rPr>
          <w:rFonts w:ascii="Times New Roman" w:hAnsi="Times New Roman" w:cs="Times New Roman"/>
          <w:lang w:eastAsia="hu-HU"/>
        </w:rPr>
        <w:t>azaz</w:t>
      </w:r>
      <w:proofErr w:type="gramEnd"/>
      <w:r w:rsidRPr="003D3BAC">
        <w:rPr>
          <w:rFonts w:ascii="Times New Roman" w:hAnsi="Times New Roman" w:cs="Times New Roman"/>
          <w:lang w:eastAsia="hu-HU"/>
        </w:rPr>
        <w:t xml:space="preserve"> ha a csomagoláson külsérelmi nyom nem található.</w:t>
      </w:r>
    </w:p>
    <w:p w14:paraId="3424A56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7CE97F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24D449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 vonatkozásában a Felhasználók a GLS által működtetett vevőszolgálat igénybevételére jogosultak és kötelesek, a GLS ÁSZF-ben meghatározott feltételek szerint.</w:t>
      </w:r>
    </w:p>
    <w:p w14:paraId="7F1B10F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4C65D60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2.4. Háztól-Házig XXL Szolgáltatás </w:t>
      </w:r>
      <w:r w:rsidRPr="003D3BAC">
        <w:rPr>
          <w:rFonts w:ascii="Times New Roman" w:hAnsi="Times New Roman" w:cs="Times New Roman"/>
          <w:lang w:eastAsia="hu-HU"/>
        </w:rPr>
        <w:t xml:space="preserve">A </w:t>
      </w:r>
      <w:r w:rsidRPr="003D3BAC">
        <w:rPr>
          <w:rFonts w:ascii="Times New Roman" w:hAnsi="Times New Roman" w:cs="Times New Roman"/>
          <w:b/>
          <w:bCs/>
          <w:lang w:eastAsia="hu-HU"/>
        </w:rPr>
        <w:t>Háztól-Házig XXL Szolgáltatás</w:t>
      </w:r>
      <w:r w:rsidRPr="003D3BAC">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3D3BAC">
        <w:rPr>
          <w:rFonts w:ascii="Times New Roman" w:hAnsi="Times New Roman" w:cs="Times New Roman"/>
          <w:b/>
          <w:bCs/>
          <w:lang w:eastAsia="hu-HU"/>
        </w:rPr>
        <w:t>HDT</w:t>
      </w:r>
      <w:r w:rsidRPr="003D3BAC">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3D3BAC">
          <w:rPr>
            <w:rFonts w:ascii="Times New Roman" w:hAnsi="Times New Roman" w:cs="Times New Roman"/>
            <w:color w:val="0000FF"/>
            <w:u w:val="single"/>
            <w:lang w:eastAsia="hu-HU"/>
          </w:rPr>
          <w:t xml:space="preserve"> linken</w:t>
        </w:r>
      </w:hyperlink>
      <w:r w:rsidRPr="003D3BAC">
        <w:rPr>
          <w:rFonts w:ascii="Times New Roman" w:hAnsi="Times New Roman" w:cs="Times New Roman"/>
          <w:lang w:eastAsia="hu-HU"/>
        </w:rPr>
        <w:t xml:space="preserve"> érhetőek el (a továbbiakban: </w:t>
      </w:r>
      <w:r w:rsidRPr="003D3BAC">
        <w:rPr>
          <w:rFonts w:ascii="Times New Roman" w:hAnsi="Times New Roman" w:cs="Times New Roman"/>
          <w:b/>
          <w:bCs/>
          <w:lang w:eastAsia="hu-HU"/>
        </w:rPr>
        <w:t>HDT ÁSZF</w:t>
      </w:r>
      <w:r w:rsidRPr="003D3BAC">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79CF9FE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2D3756D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XXL Szolgáltatást a hirdetést feladó Felhasználó jogosult igénybe venni a HDT-vel kötött megállapodás alapján a HDT ÁSZF-ben foglalt rendelkezések szerint, azok elfogadása esetén.</w:t>
      </w:r>
    </w:p>
    <w:p w14:paraId="3F0A2C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Háztól Házig XXL Szolgáltatást igénybe vevő Felhasználó (a továbbiakban: </w:t>
      </w:r>
      <w:r w:rsidRPr="003D3BAC">
        <w:rPr>
          <w:rFonts w:ascii="Times New Roman" w:hAnsi="Times New Roman" w:cs="Times New Roman"/>
          <w:b/>
          <w:bCs/>
          <w:lang w:eastAsia="hu-HU"/>
        </w:rPr>
        <w:t>Megrendelő</w:t>
      </w:r>
      <w:r w:rsidRPr="003D3BAC">
        <w:rPr>
          <w:rFonts w:ascii="Times New Roman" w:hAnsi="Times New Roman" w:cs="Times New Roman"/>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3D3BAC">
        <w:rPr>
          <w:rFonts w:ascii="Times New Roman" w:hAnsi="Times New Roman" w:cs="Times New Roman"/>
          <w:b/>
          <w:bCs/>
          <w:lang w:eastAsia="hu-HU"/>
        </w:rPr>
        <w:t>Szerződés</w:t>
      </w:r>
      <w:r w:rsidRPr="003D3BAC">
        <w:rPr>
          <w:rFonts w:ascii="Times New Roman" w:hAnsi="Times New Roman" w:cs="Times New Roman"/>
          <w:lang w:eastAsia="hu-HU"/>
        </w:rPr>
        <w:t>) létrejöttéért, jogszerűségéért, a Szerződés tartalmáért és a Szerződésben foglaltak szerződésszerű teljesítéséért.</w:t>
      </w:r>
    </w:p>
    <w:p w14:paraId="0447C0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FAE75D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2.5 Zárt csoportok</w:t>
      </w:r>
      <w:r w:rsidRPr="003D3BAC">
        <w:rPr>
          <w:rFonts w:ascii="Times New Roman" w:hAnsi="Times New Roman" w:cs="Times New Roman"/>
          <w:lang w:eastAsia="hu-HU"/>
        </w:rPr>
        <w:t xml:space="preserve"> A Zárt csoportokra vonatkozó felhasználói szabályzat ezen a</w:t>
      </w:r>
      <w:hyperlink r:id="rId15" w:history="1">
        <w:r w:rsidRPr="003D3BAC">
          <w:rPr>
            <w:rFonts w:ascii="Times New Roman" w:hAnsi="Times New Roman" w:cs="Times New Roman"/>
            <w:color w:val="0000FF"/>
            <w:u w:val="single"/>
            <w:lang w:eastAsia="hu-HU"/>
          </w:rPr>
          <w:t xml:space="preserve"> linken érhető el</w:t>
        </w:r>
      </w:hyperlink>
      <w:r w:rsidRPr="003D3BAC">
        <w:rPr>
          <w:rFonts w:ascii="Times New Roman" w:hAnsi="Times New Roman" w:cs="Times New Roman"/>
          <w:lang w:eastAsia="hu-HU"/>
        </w:rPr>
        <w:t>.</w:t>
      </w:r>
    </w:p>
    <w:p w14:paraId="72EC455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 Hirdetési alapfeltételek</w:t>
      </w:r>
    </w:p>
    <w:p w14:paraId="6D2D4BA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7DBC749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41D2FD0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3.1. A hirdetés típusára vonatkozó alapfeltételek</w:t>
      </w:r>
    </w:p>
    <w:p w14:paraId="564307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Magánhirdetések:</w:t>
      </w:r>
      <w:r w:rsidRPr="003D3BAC">
        <w:rPr>
          <w:rFonts w:ascii="Times New Roman" w:hAnsi="Times New Roman" w:cs="Times New Roman"/>
          <w:lang w:eastAsia="hu-HU"/>
        </w:rPr>
        <w:t xml:space="preserve"> Magánszemélyként a Weblapon teljesen cselekvőképes és jogképes magánszemélyek hirdethetnek (a továbbiakban: </w:t>
      </w:r>
      <w:r w:rsidRPr="003D3BAC">
        <w:rPr>
          <w:rFonts w:ascii="Times New Roman" w:hAnsi="Times New Roman" w:cs="Times New Roman"/>
          <w:b/>
          <w:bCs/>
          <w:lang w:eastAsia="hu-HU"/>
        </w:rPr>
        <w:t>Magánhirdetés</w:t>
      </w:r>
      <w:r w:rsidRPr="003D3BAC">
        <w:rPr>
          <w:rFonts w:ascii="Times New Roman" w:hAnsi="Times New Roman" w:cs="Times New Roman"/>
          <w:lang w:eastAsia="hu-HU"/>
        </w:rPr>
        <w:t>).</w:t>
      </w:r>
    </w:p>
    <w:p w14:paraId="648A993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Vállalati hirdetések:</w:t>
      </w:r>
      <w:r w:rsidRPr="003D3BAC">
        <w:rPr>
          <w:rFonts w:ascii="Times New Roman" w:hAnsi="Times New Roman" w:cs="Times New Roman"/>
          <w:lang w:eastAsia="hu-HU"/>
        </w:rPr>
        <w:t xml:space="preserve"> Vállalati (a továbbiakban: </w:t>
      </w:r>
      <w:r w:rsidRPr="003D3BAC">
        <w:rPr>
          <w:rFonts w:ascii="Times New Roman" w:hAnsi="Times New Roman" w:cs="Times New Roman"/>
          <w:b/>
          <w:bCs/>
          <w:lang w:eastAsia="hu-HU"/>
        </w:rPr>
        <w:t xml:space="preserve">Vállalati Hirdetés </w:t>
      </w:r>
      <w:r w:rsidRPr="003D3BAC">
        <w:rPr>
          <w:rFonts w:ascii="Times New Roman" w:hAnsi="Times New Roman" w:cs="Times New Roman"/>
          <w:lang w:eastAsia="hu-HU"/>
        </w:rPr>
        <w:t>vagy</w:t>
      </w:r>
      <w:r w:rsidRPr="003D3BAC">
        <w:rPr>
          <w:rFonts w:ascii="Times New Roman" w:hAnsi="Times New Roman" w:cs="Times New Roman"/>
          <w:b/>
          <w:bCs/>
          <w:lang w:eastAsia="hu-HU"/>
        </w:rPr>
        <w:t xml:space="preserve"> Céges Hirdetés</w:t>
      </w:r>
      <w:r w:rsidRPr="003D3BAC">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3D3BAC">
          <w:rPr>
            <w:rFonts w:ascii="Times New Roman" w:hAnsi="Times New Roman" w:cs="Times New Roman"/>
            <w:color w:val="0000FF"/>
            <w:u w:val="single"/>
            <w:lang w:eastAsia="hu-HU"/>
          </w:rPr>
          <w:t xml:space="preserve"> ezen a linken elérhető</w:t>
        </w:r>
      </w:hyperlink>
      <w:r w:rsidRPr="003D3BAC">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3425C31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sms útján lehetséges.</w:t>
      </w:r>
    </w:p>
    <w:p w14:paraId="27BAA5A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Reklám jellegű hirdetések:</w:t>
      </w:r>
      <w:r w:rsidRPr="003D3BAC">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3E7185A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3.2. A hirdetés tárgyára vonatkozó alapfeltételek</w:t>
      </w:r>
    </w:p>
    <w:p w14:paraId="24223CC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Álláshirdetések:</w:t>
      </w:r>
      <w:r w:rsidRPr="003D3BAC">
        <w:rPr>
          <w:rFonts w:ascii="Times New Roman" w:hAnsi="Times New Roman" w:cs="Times New Roman"/>
          <w:lang w:eastAsia="hu-HU"/>
        </w:rPr>
        <w:t xml:space="preserve"> A</w:t>
      </w:r>
      <w:hyperlink r:id="rId17" w:history="1">
        <w:r w:rsidRPr="003D3BAC">
          <w:rPr>
            <w:rFonts w:ascii="Times New Roman" w:hAnsi="Times New Roman" w:cs="Times New Roman"/>
            <w:color w:val="0000FF"/>
            <w:u w:val="single"/>
            <w:lang w:eastAsia="hu-HU"/>
          </w:rPr>
          <w:t xml:space="preserve"> jófogás.hu</w:t>
        </w:r>
      </w:hyperlink>
      <w:r w:rsidRPr="003D3BAC">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50826C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Állatokra vonatkozó szabályok:</w:t>
      </w:r>
      <w:r w:rsidRPr="003D3BAC">
        <w:rPr>
          <w:rFonts w:ascii="Times New Roman" w:hAnsi="Times New Roman" w:cs="Times New Roman"/>
          <w:lang w:eastAsia="hu-HU"/>
        </w:rPr>
        <w:t xml:space="preserve"> A Weblapon kínált állatoknak meg kell felelniük az adott faj forgalomba hozatalára vonatkozó hatályos jogszabályoknak.</w:t>
      </w:r>
    </w:p>
    <w:p w14:paraId="368CD5F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Szolgáltatások:</w:t>
      </w:r>
      <w:r w:rsidRPr="003D3BAC">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53F8466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Termékek:</w:t>
      </w:r>
      <w:r w:rsidRPr="003D3BAC">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76B1E50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Előzetes minőségvizsgálati vagy megfelelőség-tanúsítási kötelezettség alá tartozó termék vagy szolgáltatás hirdetése</w:t>
      </w:r>
      <w:r w:rsidRPr="003D3BAC">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21AC81A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Szerzői jogvédelem alatt álló termékek</w:t>
      </w:r>
      <w:r w:rsidRPr="003D3BAC">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71F5E4F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3.3. A hirdetés tartalmára vonatkozó alapfeltételek</w:t>
      </w:r>
    </w:p>
    <w:p w14:paraId="015DAB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Egyetlen termék hirdetésenként:</w:t>
      </w:r>
      <w:r w:rsidRPr="003D3BAC">
        <w:rPr>
          <w:rFonts w:ascii="Times New Roman" w:hAnsi="Times New Roman" w:cs="Times New Roman"/>
          <w:lang w:eastAsia="hu-HU"/>
        </w:rPr>
        <w:t xml:space="preserve"> Nem megengedett több terméket egy hirdetésben hirdetni, kivéve, ha cseréről van szó (pl. 2 </w:t>
      </w:r>
      <w:proofErr w:type="gramStart"/>
      <w:r w:rsidRPr="003D3BAC">
        <w:rPr>
          <w:rFonts w:ascii="Times New Roman" w:hAnsi="Times New Roman" w:cs="Times New Roman"/>
          <w:lang w:eastAsia="hu-HU"/>
        </w:rPr>
        <w:t>áru</w:t>
      </w:r>
      <w:proofErr w:type="gramEnd"/>
      <w:r w:rsidRPr="003D3BAC">
        <w:rPr>
          <w:rFonts w:ascii="Times New Roman" w:hAnsi="Times New Roman" w:cs="Times New Roman"/>
          <w:lang w:eastAsia="hu-HU"/>
        </w:rPr>
        <w:t xml:space="preserve"> 1-ért) illetve, ha a több terméket egyben, egy közös árral szeretné eladni.</w:t>
      </w:r>
    </w:p>
    <w:p w14:paraId="018EE9E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Hirdetés címe:</w:t>
      </w:r>
      <w:r w:rsidRPr="003D3BAC">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62B1152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Hirdetés szövege:</w:t>
      </w:r>
      <w:r w:rsidRPr="003D3BAC">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3D3BAC">
          <w:rPr>
            <w:rFonts w:ascii="Times New Roman" w:hAnsi="Times New Roman" w:cs="Times New Roman"/>
            <w:color w:val="0000FF"/>
            <w:u w:val="single"/>
            <w:lang w:eastAsia="hu-HU"/>
          </w:rPr>
          <w:t xml:space="preserve"> netikett</w:t>
        </w:r>
      </w:hyperlink>
      <w:r w:rsidRPr="003D3BAC">
        <w:rPr>
          <w:rFonts w:ascii="Times New Roman" w:hAnsi="Times New Roman" w:cs="Times New Roman"/>
          <w:lang w:eastAsia="hu-HU"/>
        </w:rPr>
        <w:t xml:space="preserve"> irányelvei követendők.</w:t>
      </w:r>
    </w:p>
    <w:p w14:paraId="3E850EE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Link:</w:t>
      </w:r>
      <w:r w:rsidRPr="003D3BAC">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119AB3E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Nyelv:</w:t>
      </w:r>
      <w:r w:rsidRPr="003D3BAC">
        <w:rPr>
          <w:rFonts w:ascii="Times New Roman" w:hAnsi="Times New Roman" w:cs="Times New Roman"/>
          <w:lang w:eastAsia="hu-HU"/>
        </w:rPr>
        <w:t xml:space="preserve"> A Weblapon megjelenő hirdetéseknek magyar nyelvű változatot tartalmazniuk kell.</w:t>
      </w:r>
    </w:p>
    <w:p w14:paraId="76F5616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Kategória:</w:t>
      </w:r>
      <w:r w:rsidRPr="003D3BAC">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3EA702F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Kép:</w:t>
      </w:r>
      <w:r w:rsidRPr="003D3BAC">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8288C8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Többszörös hirdetés:</w:t>
      </w:r>
      <w:r w:rsidRPr="003D3BAC">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36A3DAA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xml:space="preserve">Ingatlan hirdetések: </w:t>
      </w:r>
      <w:r w:rsidRPr="003D3BAC">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470726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4. A Szolgáltatás nyújtásának megtagadása</w:t>
      </w:r>
    </w:p>
    <w:p w14:paraId="7850AEC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4A4E73C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Weboldalra tilos azon tartalom, hirdetés feltöltése, amely</w:t>
      </w:r>
    </w:p>
    <w:p w14:paraId="3EBD08B0"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jogszabályba ütközik, vagy jogellenes tevékenységet hirdet;</w:t>
      </w:r>
    </w:p>
    <w:p w14:paraId="75032EE3"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bűncselekményt vagy szabálysértést valósít meg;</w:t>
      </w:r>
    </w:p>
    <w:p w14:paraId="162AAA56"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jóerkölcsbe ütközik vagy sérti a vonatkozó etikai normákat (ideértve különösen a Magyar Reklámetikai Kódex normáit);</w:t>
      </w:r>
    </w:p>
    <w:p w14:paraId="7DD5600F"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jogellenes, vagy jogellenes magatartással kapcsolatos, vagy jó erkölcsbe ütköző cselekményre hív fel vagy arra buzdít;</w:t>
      </w:r>
    </w:p>
    <w:p w14:paraId="7DD30FD7"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mások jogát vagy jogos érdekét sérti, így különösen, ha védjegyoltalomba ütközik, ha szellemi alkotáshoz fűződő </w:t>
      </w:r>
      <w:proofErr w:type="gramStart"/>
      <w:r w:rsidRPr="003D3BAC">
        <w:rPr>
          <w:rFonts w:ascii="Times New Roman" w:eastAsia="Times New Roman" w:hAnsi="Times New Roman" w:cs="Times New Roman"/>
          <w:lang w:eastAsia="hu-HU"/>
        </w:rPr>
        <w:t>jogok</w:t>
      </w:r>
      <w:proofErr w:type="gramEnd"/>
      <w:r w:rsidRPr="003D3BAC">
        <w:rPr>
          <w:rFonts w:ascii="Times New Roman" w:eastAsia="Times New Roman" w:hAnsi="Times New Roman" w:cs="Times New Roman"/>
          <w:lang w:eastAsia="hu-HU"/>
        </w:rPr>
        <w:t xml:space="preserve"> illetve egyéb szerzői és szomszédos, illetve személyhez fűződő jogok sérelmét okozza vagy okozhatja;</w:t>
      </w:r>
    </w:p>
    <w:p w14:paraId="251396A1"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megtévesztő információt tartalmaz;</w:t>
      </w:r>
    </w:p>
    <w:p w14:paraId="7B866B23"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Társaság azt az általa képviselt etikai erkölcsi alapelvekkel ellentétesnek tartja;</w:t>
      </w:r>
    </w:p>
    <w:p w14:paraId="6EC916F2"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vagy a fentiek gyanúja felmerülhet.</w:t>
      </w:r>
    </w:p>
    <w:p w14:paraId="33823E3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Weboldalon az alábbi dolgok, termékek, szolgáltatások hirdetése tiltott:</w:t>
      </w:r>
    </w:p>
    <w:p w14:paraId="2699D15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7601F9FB"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Fogadással vagy egyéb szerencsejátékkal kapcsolatos rendszer vagy annak használatához kötődő segítség felajánlása;</w:t>
      </w:r>
    </w:p>
    <w:p w14:paraId="44E01588"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Aktiváló kódok, CD-kulcsok, az eredeti szoftvertől különválasztott regisztrációs számok;</w:t>
      </w:r>
    </w:p>
    <w:p w14:paraId="63A6EC47"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15C352E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On-line szolgáltatáshoz hozzáférést biztosító felhasználónevek, jelszavak, felhasználói fiókok adatai;</w:t>
      </w:r>
    </w:p>
    <w:p w14:paraId="014F81F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Közösségi oldalak, e-mail szolgáltatások igénybe vételére jogosító meghívók;</w:t>
      </w:r>
    </w:p>
    <w:p w14:paraId="6238CC3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37FF801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Kitöltetlen garancia-levelek, igazolványok, bizonyítvány- vagy igazolvány-érvényesítő címkék;</w:t>
      </w:r>
    </w:p>
    <w:p w14:paraId="5FE218C5"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7FDD27A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6247866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Alkohol, alkoholtartalmú italok;</w:t>
      </w:r>
    </w:p>
    <w:p w14:paraId="6CFB77E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Dohánytermékek;</w:t>
      </w:r>
    </w:p>
    <w:p w14:paraId="0632CC8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Telefonszámok;</w:t>
      </w:r>
    </w:p>
    <w:p w14:paraId="65DC3BB7"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Bármilyen tűz-vagy robbanásveszélyes anyag, vegyi anyagok;</w:t>
      </w:r>
    </w:p>
    <w:p w14:paraId="4CEBC6E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0C3B5E1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Lopott, vagy egyéb módon bűncselekményből származó, vagy jogellenesen forgalomba hozott termék;</w:t>
      </w:r>
    </w:p>
    <w:p w14:paraId="5C94A89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4E1375DA"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Emberi szerv, szövet, állati szerv vagy szövet, anyatej;</w:t>
      </w:r>
    </w:p>
    <w:p w14:paraId="5B9D085B"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Értékpapír vagy bármely más olyan pénzügyi eszköz, amellyel befektetést vagy pénzkihelyezést lehet végezni;</w:t>
      </w:r>
    </w:p>
    <w:p w14:paraId="325674E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Károkozó elemeket tartalmazó szoftver;</w:t>
      </w:r>
    </w:p>
    <w:p w14:paraId="39D0C18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Dekóder kártya vagy illegális dekódolásához felhasználható eszköz;</w:t>
      </w:r>
    </w:p>
    <w:p w14:paraId="189E181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Erotikus termékek, szexuális szolgáltatás, erotikus vagy szexuális jellegű masszázs;</w:t>
      </w:r>
    </w:p>
    <w:p w14:paraId="040DEF7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Kontaktlencse;</w:t>
      </w:r>
    </w:p>
    <w:p w14:paraId="25A9417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Temetkezési helyek;</w:t>
      </w:r>
    </w:p>
    <w:p w14:paraId="694033E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Társkeresési szolgáltatás;</w:t>
      </w:r>
    </w:p>
    <w:p w14:paraId="5F1463C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Jóslás, kártyavetés, vagy ezotériához kapcsolódó szolgáltatások, ehhez hasonló szolgáltatások;</w:t>
      </w:r>
    </w:p>
    <w:p w14:paraId="2C43FBD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Magánszemély által nyújtandó hitel, egyéb pénzügyi szolgáltatás;</w:t>
      </w:r>
    </w:p>
    <w:p w14:paraId="472061C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Meghatározott személy részére szóló, egyedi azonosítóval ellátott jegyek, bérletek;</w:t>
      </w:r>
    </w:p>
    <w:p w14:paraId="405516B8"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Pálinkafőző berendezés, cigaretta töltő berendezés;</w:t>
      </w:r>
    </w:p>
    <w:p w14:paraId="1B55667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Telefonkészülékek függetlenítésére vonatkozó szolgáltatás.</w:t>
      </w:r>
    </w:p>
    <w:p w14:paraId="3649947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jogosult a Szolgáltatás nyújtásának megtagadására és a Felhasználót kizárni a Weblapon elérhető Szolgáltatások nyújtásából (a Felhasználó </w:t>
      </w:r>
      <w:proofErr w:type="gramStart"/>
      <w:r w:rsidRPr="003D3BAC">
        <w:rPr>
          <w:rFonts w:ascii="Times New Roman" w:hAnsi="Times New Roman" w:cs="Times New Roman"/>
          <w:lang w:eastAsia="hu-HU"/>
        </w:rPr>
        <w:t>fiókjának</w:t>
      </w:r>
      <w:proofErr w:type="gramEnd"/>
      <w:r w:rsidRPr="003D3BAC">
        <w:rPr>
          <w:rFonts w:ascii="Times New Roman" w:hAnsi="Times New Roman" w:cs="Times New Roman"/>
          <w:lang w:eastAsia="hu-HU"/>
        </w:rPr>
        <w:t xml:space="preserve">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3FD25966"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03BC7DAB"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12DB3E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015B9A43"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32399AD6"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66F5DACF"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00D81F1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olyan rendszert vagy megoldást használ, amely a Szolgáltatás jogszabályokba ütköző módon történő felhasználást, vagy a Weblap üzemletetéséhez használt szerverek leállását célozza, teszi lehetővé vagy eredményezi;</w:t>
      </w:r>
    </w:p>
    <w:p w14:paraId="7E2D761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vagy a fentiek gyanúja felmerül.</w:t>
      </w:r>
    </w:p>
    <w:p w14:paraId="31184E2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0C7B5F6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5. Felelősség</w:t>
      </w:r>
    </w:p>
    <w:p w14:paraId="7406AF9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3F8B9CF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w:t>
      </w:r>
      <w:proofErr w:type="gramStart"/>
      <w:r w:rsidRPr="003D3BAC">
        <w:rPr>
          <w:rFonts w:ascii="Times New Roman" w:hAnsi="Times New Roman" w:cs="Times New Roman"/>
          <w:lang w:eastAsia="hu-HU"/>
        </w:rPr>
        <w:t>Elkertv.-</w:t>
      </w:r>
      <w:proofErr w:type="gramEnd"/>
      <w:r w:rsidRPr="003D3BAC">
        <w:rPr>
          <w:rFonts w:ascii="Times New Roman" w:hAnsi="Times New Roman" w:cs="Times New Roman"/>
          <w:lang w:eastAsia="hu-HU"/>
        </w:rPr>
        <w:t>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6A11402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32D6767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688AFD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3731F4B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1286E74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C6368D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vállalja, hogy minden, a Társaság által megkövetelt intézkedést megtesz a Társaság jó hírnevének megóvása érdekében.</w:t>
      </w:r>
    </w:p>
    <w:p w14:paraId="6CBA802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6. Szerzői és szomszédos jogok</w:t>
      </w:r>
    </w:p>
    <w:p w14:paraId="49D28BB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2D47C76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w:t>
      </w:r>
      <w:proofErr w:type="gramStart"/>
      <w:r w:rsidRPr="003D3BAC">
        <w:rPr>
          <w:rFonts w:ascii="Times New Roman" w:hAnsi="Times New Roman" w:cs="Times New Roman"/>
          <w:lang w:eastAsia="hu-HU"/>
        </w:rPr>
        <w:t>közzététel</w:t>
      </w:r>
      <w:proofErr w:type="gramEnd"/>
      <w:r w:rsidRPr="003D3BAC">
        <w:rPr>
          <w:rFonts w:ascii="Times New Roman" w:hAnsi="Times New Roman" w:cs="Times New Roman"/>
          <w:lang w:eastAsia="hu-HU"/>
        </w:rPr>
        <w:t xml:space="preserve">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35B86F1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7F8993B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5BF4208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7. Elállás és felmondás joga</w:t>
      </w:r>
    </w:p>
    <w:p w14:paraId="3F90C77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3D3BAC">
        <w:rPr>
          <w:rFonts w:ascii="Times New Roman" w:hAnsi="Times New Roman" w:cs="Times New Roman"/>
          <w:b/>
          <w:bCs/>
          <w:lang w:eastAsia="hu-HU"/>
        </w:rPr>
        <w:t>Kormányrendelet</w:t>
      </w:r>
      <w:r w:rsidRPr="003D3BAC">
        <w:rPr>
          <w:rFonts w:ascii="Times New Roman" w:hAnsi="Times New Roman" w:cs="Times New Roman"/>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3040F3B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46D2013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0185064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674F8CB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8. Fogyasztói panasz, Ügyfélszolgálat</w:t>
      </w:r>
    </w:p>
    <w:p w14:paraId="71D633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ügyfélszolgálata a Szolgáltatással kapcsolatos panaszokat, felhasználói megkereséseket az alábbi címeken fogadja:</w:t>
      </w:r>
    </w:p>
    <w:p w14:paraId="41708416"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telefonszám: +36 1 808 8288 és +36 1 408 8589</w:t>
      </w:r>
    </w:p>
    <w:p w14:paraId="1488133E"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székhely, postacím és a panaszügyintézés helye:1134 Budapest, Váci út 49. III. emelet</w:t>
      </w:r>
    </w:p>
    <w:p w14:paraId="4356DD6E"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elektronikus levelezési cím: ugyfelszolgalat@jofogas.hu</w:t>
      </w:r>
    </w:p>
    <w:p w14:paraId="7679AFBB"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w:t>
      </w:r>
    </w:p>
    <w:p w14:paraId="355792EB" w14:textId="77777777" w:rsidR="003D3BAC" w:rsidRPr="003D3BAC" w:rsidRDefault="003D3BAC" w:rsidP="003D3BAC">
      <w:pPr>
        <w:numPr>
          <w:ilvl w:val="0"/>
          <w:numId w:val="1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ügyfélszolgálat Weboldal ugyfelszolgalat.jofogas.hu aloldalán, illetve a hirdetésfeladási oldalon elérhető chat felületen hétvégén 8.00-18.00 között.</w:t>
      </w:r>
    </w:p>
    <w:p w14:paraId="7BAC101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12F34B6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1AA1909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4335556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701990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1FDAC0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260E286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rsidRPr="003D3BAC">
        <w:rPr>
          <w:rFonts w:ascii="Times New Roman" w:hAnsi="Times New Roman" w:cs="Times New Roman"/>
          <w:lang w:eastAsia="hu-HU"/>
        </w:rPr>
        <w:t>valamint</w:t>
      </w:r>
      <w:proofErr w:type="gramEnd"/>
      <w:r w:rsidRPr="003D3BAC">
        <w:rPr>
          <w:rFonts w:ascii="Times New Roman" w:hAnsi="Times New Roman" w:cs="Times New Roman"/>
          <w:lang w:eastAsia="hu-HU"/>
        </w:rPr>
        <w:t xml:space="preserve"> hogy a Társaság fogyasztói jogvita rendezése érdekében igénybe veszi-e a békéltető testületi eljárást.</w:t>
      </w:r>
    </w:p>
    <w:p w14:paraId="0830A00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Felhasználó a Társaság válaszát nem tartja kielégítőnek, különösen az alábbi szervekhez fordulhat jogorvoslatért:</w:t>
      </w:r>
    </w:p>
    <w:p w14:paraId="4C7817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3D3BAC">
        <w:rPr>
          <w:rFonts w:ascii="Times New Roman" w:hAnsi="Times New Roman" w:cs="Times New Roman"/>
          <w:b/>
          <w:bCs/>
          <w:lang w:eastAsia="hu-HU"/>
        </w:rPr>
        <w:t>békéltető testület</w:t>
      </w:r>
      <w:r w:rsidRPr="003D3BAC">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3D3BAC">
        <w:rPr>
          <w:rFonts w:ascii="Times New Roman" w:hAnsi="Times New Roman" w:cs="Times New Roman"/>
          <w:b/>
          <w:bCs/>
          <w:lang w:eastAsia="hu-HU"/>
        </w:rPr>
        <w:t>fogyasztói jogvita</w:t>
      </w:r>
      <w:r w:rsidRPr="003D3BAC">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62ED18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(ii) Fogyasztónak minősülő Felhasználó a fogyasztóvédelmi hatósági jogkört gyakorló, </w:t>
      </w:r>
      <w:r w:rsidRPr="003D3BAC">
        <w:rPr>
          <w:rFonts w:ascii="Times New Roman" w:hAnsi="Times New Roman" w:cs="Times New Roman"/>
          <w:b/>
          <w:bCs/>
          <w:lang w:eastAsia="hu-HU"/>
        </w:rPr>
        <w:t xml:space="preserve">területileg illetékes járási hivatalokhoz </w:t>
      </w:r>
      <w:r w:rsidRPr="003D3BAC">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3D3BAC">
          <w:rPr>
            <w:rFonts w:ascii="Times New Roman" w:hAnsi="Times New Roman" w:cs="Times New Roman"/>
            <w:color w:val="0000FF"/>
            <w:u w:val="single"/>
            <w:lang w:eastAsia="hu-HU"/>
          </w:rPr>
          <w:t xml:space="preserve"> http://jarasinfo.gov.hu/</w:t>
        </w:r>
      </w:hyperlink>
      <w:r w:rsidRPr="003D3BAC">
        <w:rPr>
          <w:rFonts w:ascii="Times New Roman" w:hAnsi="Times New Roman" w:cs="Times New Roman"/>
          <w:lang w:eastAsia="hu-HU"/>
        </w:rPr>
        <w:t>.</w:t>
      </w:r>
    </w:p>
    <w:p w14:paraId="3D290CAC"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Melléklet</w:t>
      </w:r>
    </w:p>
    <w:p w14:paraId="6AD7FA2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i/>
          <w:iCs/>
          <w:lang w:eastAsia="hu-HU"/>
        </w:rPr>
        <w:t>Elállási/Felmondási nyilatkozatminta</w:t>
      </w:r>
    </w:p>
    <w:p w14:paraId="7AA4719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(csak a szerződéstől való elállási/felmondási szándék esetén töltse ki és juttassa vissza)</w:t>
      </w:r>
    </w:p>
    <w:p w14:paraId="11A5F24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Címzett:</w:t>
      </w:r>
    </w:p>
    <w:p w14:paraId="264CCB4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Alulírott/ak kijelentem/kijelentjük, hogy gyakorlom/gyakoroljuk elállási/felmondási jogomat/jogunkat az alábbi szolgáltatás nyújtására irányuló szerződés tekintetében:</w:t>
      </w:r>
    </w:p>
    <w:p w14:paraId="6B1F978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Szerződéskötés időpontja /átvétel időpontja:</w:t>
      </w:r>
    </w:p>
    <w:p w14:paraId="3604A7A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neve:</w:t>
      </w:r>
    </w:p>
    <w:p w14:paraId="6BA07F8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címe:</w:t>
      </w:r>
    </w:p>
    <w:p w14:paraId="0748E0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aláírása: (kizárólag papíron tett nyilatkozat esetén)</w:t>
      </w:r>
    </w:p>
    <w:p w14:paraId="11DCE19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Kelt</w:t>
      </w:r>
    </w:p>
    <w:p w14:paraId="61C724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2FCDBA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1.Társaság neve:</w:t>
      </w:r>
    </w:p>
    <w:p w14:paraId="027B63B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Schibsted Classified Media Hungary Kft.</w:t>
      </w:r>
    </w:p>
    <w:p w14:paraId="52ADDDF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2.Székhelyének székhelye, üzleti tevékenységének helye, postai címe, a Társaság adatai:</w:t>
      </w:r>
    </w:p>
    <w:p w14:paraId="73292F3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székhelye:1134 Budapest, Váci út 49. III. emelet</w:t>
      </w:r>
    </w:p>
    <w:p w14:paraId="0E0428D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telefonszáma: +36 1 808 8288 és +36 1 408 8589</w:t>
      </w:r>
    </w:p>
    <w:p w14:paraId="509FA93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elektronikus levelezési címe: ugyfelszolgalat@jofogas.hu</w:t>
      </w:r>
    </w:p>
    <w:p w14:paraId="182C10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cégbíróság: Fővárosi Törvényszék Cégbírósága</w:t>
      </w:r>
    </w:p>
    <w:p w14:paraId="6D7677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cégjegyzékszám: 01-09-926009</w:t>
      </w:r>
    </w:p>
    <w:p w14:paraId="74D636B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adószáma: HU14918618-2-41</w:t>
      </w:r>
    </w:p>
    <w:p w14:paraId="58FCFA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7C2483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árakról és egyéb költségekről az egyes szolgáltatások megrendelése előtt a Weblapon tájékozódhat.</w:t>
      </w:r>
    </w:p>
    <w:p w14:paraId="1FC3B04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4.Határozatlan időre szóló szerződés vagy előfizetést magában foglaló szerződés esetében:</w:t>
      </w:r>
    </w:p>
    <w:p w14:paraId="314DB2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0CC9F45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5.A szerződés megkötéséhez alkalmazott távollévők közötti kommunikációt lehetővé tévő eszköz használatának díja:</w:t>
      </w:r>
    </w:p>
    <w:p w14:paraId="3AAECBF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 ilyen.</w:t>
      </w:r>
    </w:p>
    <w:p w14:paraId="5ED3F5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048424F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5C8A158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7.A fogyasztót megillető elállási és felmondási jog:</w:t>
      </w:r>
    </w:p>
    <w:p w14:paraId="3867DB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fogyasztót megillető elállási és felmondási joggal kapcsolatos információk a Szabályzatban elérhetőek (7. pont).</w:t>
      </w:r>
    </w:p>
    <w:p w14:paraId="035E29A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8.A kellékszavatosságra és a termékszavatosságra vonatkozó jogszabályi kötelezettségről:</w:t>
      </w:r>
    </w:p>
    <w:p w14:paraId="4E6FDFE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Kellékszavatosság</w:t>
      </w:r>
    </w:p>
    <w:p w14:paraId="34EE6A2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396B38F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6174B9D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560B293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05397D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097E18B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4585D2A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39F046A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9.Az értékesítés utáni ügyfélszolgálati és egyéb szolgáltatások, valamint a jótállás fennállásáról és annak feltételeiről:</w:t>
      </w:r>
    </w:p>
    <w:p w14:paraId="51D2A47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Fogyasztó a szolgáltatásokkal kapcsolatban az adott témakörben a jelen </w:t>
      </w:r>
      <w:proofErr w:type="gramStart"/>
      <w:r w:rsidRPr="003D3BAC">
        <w:rPr>
          <w:rFonts w:ascii="Times New Roman" w:hAnsi="Times New Roman" w:cs="Times New Roman"/>
          <w:lang w:eastAsia="hu-HU"/>
        </w:rPr>
        <w:t>Szabályzatban</w:t>
      </w:r>
      <w:proofErr w:type="gramEnd"/>
      <w:r w:rsidRPr="003D3BAC">
        <w:rPr>
          <w:rFonts w:ascii="Times New Roman" w:hAnsi="Times New Roman" w:cs="Times New Roman"/>
          <w:lang w:eastAsia="hu-HU"/>
        </w:rPr>
        <w:t xml:space="preserve"> illetve a Weboldalon megadott e-mail címeken és telefonszámokon is kérhet tájékoztatást. A Társaság jótállást nem vállal.</w:t>
      </w:r>
    </w:p>
    <w:p w14:paraId="18FD685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4C98A1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Nem áll rendelkezésre, másolatkérésre nincs mód.</w:t>
      </w:r>
    </w:p>
    <w:p w14:paraId="1666781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7418D4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7A018A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53DE348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 ilyen eset.</w:t>
      </w:r>
    </w:p>
    <w:p w14:paraId="0E92F17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13.A fogyasztó kötelezettségeinek szerződés szerinti legrövidebb időtartamáról:</w:t>
      </w:r>
    </w:p>
    <w:p w14:paraId="36475A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w:t>
      </w:r>
    </w:p>
    <w:p w14:paraId="6A6E418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22D528C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w:t>
      </w:r>
    </w:p>
    <w:p w14:paraId="668ACF8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15.A digitális adattartalom működéséről, valamint az alkalmazandó műszaki védelmi intézkedésről:</w:t>
      </w:r>
    </w:p>
    <w:p w14:paraId="764881C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56A876C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17E294E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6A763F9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5573A65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50C0D01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0FFCBC1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DC8396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Jelen tájékoztató a Szabályzat mellékletét képezi.</w:t>
      </w:r>
    </w:p>
    <w:p w14:paraId="354F4B6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Uto</w:t>
      </w:r>
      <w:r>
        <w:rPr>
          <w:rFonts w:ascii="Times New Roman" w:hAnsi="Times New Roman" w:cs="Times New Roman"/>
          <w:b/>
          <w:bCs/>
          <w:lang w:eastAsia="hu-HU"/>
        </w:rPr>
        <w:t>lsó módosítás időpontja: 2017.10.25</w:t>
      </w:r>
      <w:r w:rsidRPr="003D3BAC">
        <w:rPr>
          <w:rFonts w:ascii="Times New Roman" w:hAnsi="Times New Roman" w:cs="Times New Roman"/>
          <w:b/>
          <w:bCs/>
          <w:lang w:eastAsia="hu-HU"/>
        </w:rPr>
        <w:t>.</w:t>
      </w:r>
    </w:p>
    <w:p w14:paraId="3E0DB685"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w:t>
      </w:r>
    </w:p>
    <w:p w14:paraId="2F1FD3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w:t>
      </w:r>
    </w:p>
    <w:p w14:paraId="7312DDA0" w14:textId="77777777" w:rsidR="00CF02F0" w:rsidRDefault="003D3BAC"/>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5DA"/>
    <w:multiLevelType w:val="multilevel"/>
    <w:tmpl w:val="3D8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14012"/>
    <w:multiLevelType w:val="multilevel"/>
    <w:tmpl w:val="5590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42167"/>
    <w:multiLevelType w:val="multilevel"/>
    <w:tmpl w:val="3F1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C32F8"/>
    <w:multiLevelType w:val="multilevel"/>
    <w:tmpl w:val="46FE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919F7"/>
    <w:multiLevelType w:val="multilevel"/>
    <w:tmpl w:val="79F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677F8"/>
    <w:multiLevelType w:val="multilevel"/>
    <w:tmpl w:val="8B5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2440A"/>
    <w:multiLevelType w:val="multilevel"/>
    <w:tmpl w:val="D25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F1DAE"/>
    <w:multiLevelType w:val="multilevel"/>
    <w:tmpl w:val="ADF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0753C"/>
    <w:multiLevelType w:val="multilevel"/>
    <w:tmpl w:val="AA7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D4F22"/>
    <w:multiLevelType w:val="multilevel"/>
    <w:tmpl w:val="09A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11F09"/>
    <w:multiLevelType w:val="multilevel"/>
    <w:tmpl w:val="B160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43BF1"/>
    <w:multiLevelType w:val="multilevel"/>
    <w:tmpl w:val="859C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0C3BB6"/>
    <w:multiLevelType w:val="multilevel"/>
    <w:tmpl w:val="CF1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5"/>
  </w:num>
  <w:num w:numId="5">
    <w:abstractNumId w:val="8"/>
  </w:num>
  <w:num w:numId="6">
    <w:abstractNumId w:val="11"/>
  </w:num>
  <w:num w:numId="7">
    <w:abstractNumId w:val="1"/>
  </w:num>
  <w:num w:numId="8">
    <w:abstractNumId w:val="12"/>
  </w:num>
  <w:num w:numId="9">
    <w:abstractNumId w:val="0"/>
  </w:num>
  <w:num w:numId="10">
    <w:abstractNumId w:val="4"/>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AC"/>
    <w:rsid w:val="003D3BAC"/>
    <w:rsid w:val="004E6203"/>
    <w:rsid w:val="00796E21"/>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FE0E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3D3BAC"/>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D3BAC"/>
    <w:pPr>
      <w:spacing w:before="100" w:beforeAutospacing="1" w:after="100" w:afterAutospacing="1"/>
    </w:pPr>
    <w:rPr>
      <w:rFonts w:ascii="Times New Roman" w:hAnsi="Times New Roman" w:cs="Times New Roman"/>
      <w:lang w:eastAsia="hu-HU"/>
    </w:rPr>
  </w:style>
  <w:style w:type="character" w:customStyle="1" w:styleId="Cmsor2Char">
    <w:name w:val="Címsor 2 Char"/>
    <w:basedOn w:val="Bekezdsalapbettpusa"/>
    <w:link w:val="Cmsor2"/>
    <w:uiPriority w:val="9"/>
    <w:rsid w:val="003D3BAC"/>
    <w:rPr>
      <w:rFonts w:ascii="Times New Roman" w:hAnsi="Times New Roman" w:cs="Times New Roman"/>
      <w:b/>
      <w:bCs/>
      <w:sz w:val="36"/>
      <w:szCs w:val="36"/>
      <w:lang w:eastAsia="hu-HU"/>
    </w:rPr>
  </w:style>
  <w:style w:type="character" w:styleId="Kiemels2">
    <w:name w:val="Strong"/>
    <w:basedOn w:val="Bekezdsalapbettpusa"/>
    <w:uiPriority w:val="22"/>
    <w:qFormat/>
    <w:rsid w:val="003D3BAC"/>
    <w:rPr>
      <w:b/>
      <w:bCs/>
    </w:rPr>
  </w:style>
  <w:style w:type="character" w:styleId="Hiperhivatkozs">
    <w:name w:val="Hyperlink"/>
    <w:basedOn w:val="Bekezdsalapbettpusa"/>
    <w:uiPriority w:val="99"/>
    <w:semiHidden/>
    <w:unhideWhenUsed/>
    <w:rsid w:val="003D3BAC"/>
    <w:rPr>
      <w:color w:val="0000FF"/>
      <w:u w:val="single"/>
    </w:rPr>
  </w:style>
  <w:style w:type="character" w:styleId="Kiemels">
    <w:name w:val="Emphasis"/>
    <w:basedOn w:val="Bekezdsalapbettpusa"/>
    <w:uiPriority w:val="20"/>
    <w:qFormat/>
    <w:rsid w:val="003D3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5386">
      <w:bodyDiv w:val="1"/>
      <w:marLeft w:val="0"/>
      <w:marRight w:val="0"/>
      <w:marTop w:val="0"/>
      <w:marBottom w:val="0"/>
      <w:divBdr>
        <w:top w:val="none" w:sz="0" w:space="0" w:color="auto"/>
        <w:left w:val="none" w:sz="0" w:space="0" w:color="auto"/>
        <w:bottom w:val="none" w:sz="0" w:space="0" w:color="auto"/>
        <w:right w:val="none" w:sz="0" w:space="0" w:color="auto"/>
      </w:divBdr>
    </w:div>
    <w:div w:id="1832064195">
      <w:bodyDiv w:val="1"/>
      <w:marLeft w:val="0"/>
      <w:marRight w:val="0"/>
      <w:marTop w:val="0"/>
      <w:marBottom w:val="0"/>
      <w:divBdr>
        <w:top w:val="none" w:sz="0" w:space="0" w:color="auto"/>
        <w:left w:val="none" w:sz="0" w:space="0" w:color="auto"/>
        <w:bottom w:val="none" w:sz="0" w:space="0" w:color="auto"/>
        <w:right w:val="none" w:sz="0" w:space="0" w:color="auto"/>
      </w:divBdr>
      <w:divsChild>
        <w:div w:id="517816918">
          <w:marLeft w:val="0"/>
          <w:marRight w:val="0"/>
          <w:marTop w:val="0"/>
          <w:marBottom w:val="0"/>
          <w:divBdr>
            <w:top w:val="none" w:sz="0" w:space="0" w:color="auto"/>
            <w:left w:val="none" w:sz="0" w:space="0" w:color="auto"/>
            <w:bottom w:val="none" w:sz="0" w:space="0" w:color="auto"/>
            <w:right w:val="none" w:sz="0" w:space="0" w:color="auto"/>
          </w:divBdr>
          <w:divsChild>
            <w:div w:id="9671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jarasinfo.gov.h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s://www.hasznaltauto.hu/asz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12704</Words>
  <Characters>87665</Characters>
  <Application>Microsoft Macintosh Word</Application>
  <DocSecurity>0</DocSecurity>
  <Lines>730</Lines>
  <Paragraphs>200</Paragraphs>
  <ScaleCrop>false</ScaleCrop>
  <LinksUpToDate>false</LinksUpToDate>
  <CharactersWithSpaces>100169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2017-12-20T14:51:00Z</dcterms:created>
  <dcterms:modified xsi:type="dcterms:W3CDTF">2017-12-20T14:53:00Z</dcterms:modified>
</cp:coreProperties>
</file>