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ptpjz36212d1"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4">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pPr>
      <w:r w:rsidDel="00000000" w:rsidR="00000000" w:rsidRPr="00000000">
        <w:rPr>
          <w:rtl w:val="0"/>
        </w:rPr>
        <w:t xml:space="preserve">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d5kal9uj98oo"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Szolgáltatás aktiválásának napján, és az aktiválástól számított 2. (második), 3. (harmadik) és 15. (tizenötödik) napon az ingatlan-, állás-, autó- vagy üzlet-szolgáltatás hirdetés régiójában közzétett lista Top hirdetést, és a Kirakatkiemeléssel feladott hirdetéseit követő szakaszába sorolódik 24 órára. Az előresorolt  ingatlan-, állás-, autó- vagy üzlet-szolgáltatás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6">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7">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37"/>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000,- Ft összeget meghaladó értékű árucikkek;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35"/>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32"/>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8">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9">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0">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1">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2">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15"/>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3">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36"/>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telefonszám: +36 1 808 8288 és +36 1 408 8589</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9ucwromyku4k"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4">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w5bcy31d2qdf"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5">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31"/>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33"/>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34"/>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22"/>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13"/>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2017.10.05.</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8c40mend6md7"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ocs.jofogas.hu/mukodesi-szabalyzat-kiegeszites/" TargetMode="External"/><Relationship Id="rId22" Type="http://schemas.openxmlformats.org/officeDocument/2006/relationships/hyperlink" Target="http://hu.wikipedia.org/wiki/Netikett" TargetMode="External"/><Relationship Id="rId21" Type="http://schemas.openxmlformats.org/officeDocument/2006/relationships/hyperlink" Target="http://www.jofogas.hu" TargetMode="External"/><Relationship Id="rId24" Type="http://schemas.openxmlformats.org/officeDocument/2006/relationships/hyperlink" Target="http://jarasinfo.gov.hu/" TargetMode="External"/><Relationship Id="rId23" Type="http://schemas.openxmlformats.org/officeDocument/2006/relationships/hyperlink" Target="http://ugyfelszolgalat.jofogas.hu/customer/portal/articles/153009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5" Type="http://schemas.openxmlformats.org/officeDocument/2006/relationships/hyperlink" Target="http://goo.gl/oRwSZW" TargetMode="External"/><Relationship Id="rId5" Type="http://schemas.openxmlformats.org/officeDocument/2006/relationships/hyperlink" Target="http://www.jofogas.hu/" TargetMode="External"/><Relationship Id="rId6" Type="http://schemas.openxmlformats.org/officeDocument/2006/relationships/hyperlink" Target="http://www.jofogas.hu/"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11" Type="http://schemas.openxmlformats.org/officeDocument/2006/relationships/hyperlink" Target="https://www.hasznaltauto.hu/aszf" TargetMode="External"/><Relationship Id="rId10" Type="http://schemas.openxmlformats.org/officeDocument/2006/relationships/hyperlink" Target="https://www.hasznaltauto.hu/aszf" TargetMode="External"/><Relationship Id="rId13" Type="http://schemas.openxmlformats.org/officeDocument/2006/relationships/hyperlink" Target="https://www.otpbank.hu/static/portal/sw/file/internetes_fizetofelulet_bemutatasa.pdf" TargetMode="External"/><Relationship Id="rId12" Type="http://schemas.openxmlformats.org/officeDocument/2006/relationships/hyperlink" Target="https://www.otpbank.hu/static/portal/sw/file/internetes_fizetofelulet_bemutatasa.pdf"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17" Type="http://schemas.openxmlformats.org/officeDocument/2006/relationships/hyperlink" Target="https://gls-group.eu/HU/hu/csomagkuldes/kiscsomag-szallitas" TargetMode="External"/><Relationship Id="rId16" Type="http://schemas.openxmlformats.org/officeDocument/2006/relationships/hyperlink" Target="https://gls-group.eu/HU/hu/csomagkuldes/belfoldi-csomagszallitas" TargetMode="External"/><Relationship Id="rId19" Type="http://schemas.openxmlformats.org/officeDocument/2006/relationships/hyperlink" Target="http://docs.jofogas.hu/zart-csoportok-felhasznaloi-szab/" TargetMode="External"/><Relationship Id="rId18" Type="http://schemas.openxmlformats.org/officeDocument/2006/relationships/hyperlink" Target="http://www.homedt.hu/doc/aszf.pdf" TargetMode="External"/></Relationships>
</file>